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12" w:rsidRPr="00E30734" w:rsidRDefault="00A33212" w:rsidP="00A33212">
      <w:pPr>
        <w:jc w:val="center"/>
        <w:rPr>
          <w:b/>
        </w:rPr>
      </w:pPr>
      <w:r w:rsidRPr="00E30734">
        <w:rPr>
          <w:b/>
        </w:rPr>
        <w:t>2023-2024 EĞİTİM ÖĞRETİM YILI OKUL SERVİS ARAÇLARI TAŞIMA İŞİ İLANI</w:t>
      </w:r>
    </w:p>
    <w:p w:rsidR="00A33212" w:rsidRPr="00E30734" w:rsidRDefault="00A33212" w:rsidP="00A33212">
      <w:pPr>
        <w:tabs>
          <w:tab w:val="left" w:pos="971"/>
        </w:tabs>
        <w:spacing w:before="181"/>
        <w:rPr>
          <w:sz w:val="24"/>
        </w:rPr>
      </w:pPr>
      <w:r w:rsidRPr="00E30734">
        <w:rPr>
          <w:b/>
          <w:sz w:val="24"/>
        </w:rPr>
        <w:t>İşin niteliği ve</w:t>
      </w:r>
      <w:r w:rsidRPr="00E30734">
        <w:rPr>
          <w:b/>
          <w:spacing w:val="-3"/>
          <w:sz w:val="24"/>
        </w:rPr>
        <w:t xml:space="preserve"> </w:t>
      </w:r>
      <w:r w:rsidRPr="00E30734">
        <w:rPr>
          <w:b/>
          <w:sz w:val="24"/>
        </w:rPr>
        <w:t>yeri:</w:t>
      </w:r>
      <w:r>
        <w:rPr>
          <w:sz w:val="24"/>
        </w:rPr>
        <w:t xml:space="preserve"> Selçuklu Belediyesi Şehit Erkan Kurşun İlkokulu</w:t>
      </w:r>
    </w:p>
    <w:p w:rsidR="00A33212" w:rsidRPr="00E30734" w:rsidRDefault="00A33212" w:rsidP="00A33212">
      <w:pPr>
        <w:tabs>
          <w:tab w:val="left" w:pos="984"/>
        </w:tabs>
        <w:spacing w:before="183"/>
        <w:rPr>
          <w:sz w:val="24"/>
        </w:rPr>
      </w:pPr>
      <w:r w:rsidRPr="00E30734">
        <w:rPr>
          <w:sz w:val="24"/>
        </w:rPr>
        <w:t xml:space="preserve">Şartname ve eklerinin </w:t>
      </w:r>
      <w:r>
        <w:rPr>
          <w:sz w:val="24"/>
        </w:rPr>
        <w:t>Selçuklu Belediyesi Şehit Erkan Kurşun İlkokulundan ücretsiz olarak alınabilecektir.</w:t>
      </w:r>
    </w:p>
    <w:p w:rsidR="00A33212" w:rsidRDefault="00A33212" w:rsidP="00A33212">
      <w:pPr>
        <w:tabs>
          <w:tab w:val="left" w:pos="970"/>
        </w:tabs>
        <w:spacing w:before="181" w:line="398" w:lineRule="auto"/>
        <w:ind w:right="-211"/>
        <w:rPr>
          <w:sz w:val="24"/>
        </w:rPr>
      </w:pPr>
      <w:r>
        <w:rPr>
          <w:sz w:val="24"/>
        </w:rPr>
        <w:t>Servis çalıştırma işi Milli Eğitim Bakanlığının iş takviminde belirttiği okul</w:t>
      </w:r>
      <w:r w:rsidR="005D4E70">
        <w:rPr>
          <w:sz w:val="24"/>
        </w:rPr>
        <w:t>un servisle çalışacak öğrenciler evlerinden alınıp okul bitişinde evlerine götürülmesi sürecidir.</w:t>
      </w:r>
      <w:r>
        <w:rPr>
          <w:sz w:val="24"/>
        </w:rPr>
        <w:t xml:space="preserve"> </w:t>
      </w:r>
      <w:bookmarkStart w:id="0" w:name="_GoBack"/>
      <w:bookmarkEnd w:id="0"/>
    </w:p>
    <w:p w:rsidR="00A33212" w:rsidRDefault="00A33212" w:rsidP="00A33212">
      <w:pPr>
        <w:pStyle w:val="GvdeMetni"/>
        <w:spacing w:before="152"/>
        <w:ind w:left="0"/>
      </w:pPr>
      <w:r>
        <w:t xml:space="preserve">Okul servis araçları taşıma işine katılabilme şartları ve istenilen </w:t>
      </w:r>
      <w:proofErr w:type="gramStart"/>
      <w:r>
        <w:t>belgeler  şunlardır</w:t>
      </w:r>
      <w:proofErr w:type="gramEnd"/>
      <w:r>
        <w:t>:</w:t>
      </w:r>
    </w:p>
    <w:p w:rsidR="00A33212" w:rsidRDefault="00A33212" w:rsidP="00A33212">
      <w:pPr>
        <w:pStyle w:val="ListeParagraf"/>
        <w:numPr>
          <w:ilvl w:val="0"/>
          <w:numId w:val="1"/>
        </w:numPr>
        <w:tabs>
          <w:tab w:val="left" w:pos="1039"/>
        </w:tabs>
        <w:spacing w:before="181" w:line="259" w:lineRule="auto"/>
        <w:ind w:right="193" w:firstLine="426"/>
        <w:jc w:val="both"/>
        <w:rPr>
          <w:sz w:val="24"/>
        </w:rPr>
      </w:pPr>
      <w:r>
        <w:rPr>
          <w:sz w:val="24"/>
        </w:rPr>
        <w:t>Tebligat için adres beyanı, irtibat için telefon numarası, varsa faks numarası ve elektronik posta</w:t>
      </w:r>
      <w:r>
        <w:rPr>
          <w:spacing w:val="-1"/>
          <w:sz w:val="24"/>
        </w:rPr>
        <w:t xml:space="preserve"> </w:t>
      </w:r>
      <w:r>
        <w:rPr>
          <w:sz w:val="24"/>
        </w:rPr>
        <w:t>adresi,</w:t>
      </w:r>
    </w:p>
    <w:p w:rsidR="00A33212" w:rsidRDefault="00A33212" w:rsidP="00A33212">
      <w:pPr>
        <w:pStyle w:val="ListeParagraf"/>
        <w:numPr>
          <w:ilvl w:val="0"/>
          <w:numId w:val="1"/>
        </w:numPr>
        <w:tabs>
          <w:tab w:val="left" w:pos="985"/>
        </w:tabs>
        <w:spacing w:before="160" w:line="259" w:lineRule="auto"/>
        <w:ind w:firstLine="426"/>
        <w:jc w:val="both"/>
        <w:rPr>
          <w:sz w:val="24"/>
        </w:rPr>
      </w:pPr>
      <w:r>
        <w:rPr>
          <w:sz w:val="24"/>
        </w:rPr>
        <w:t>Gerçek kişi olması hâlinde servis çalıştırılması işinin yapıldığı yıl içinde alınmış ticaret ve / veya sanayi odası veya meslek odasına kayıtlı olduğunu gösterir</w:t>
      </w:r>
      <w:r>
        <w:rPr>
          <w:spacing w:val="-9"/>
          <w:sz w:val="24"/>
        </w:rPr>
        <w:t xml:space="preserve"> </w:t>
      </w:r>
      <w:r>
        <w:rPr>
          <w:sz w:val="24"/>
        </w:rPr>
        <w:t>belge,</w:t>
      </w:r>
    </w:p>
    <w:p w:rsidR="00A33212" w:rsidRDefault="00A33212" w:rsidP="00A33212">
      <w:pPr>
        <w:pStyle w:val="ListeParagraf"/>
        <w:numPr>
          <w:ilvl w:val="0"/>
          <w:numId w:val="1"/>
        </w:numPr>
        <w:tabs>
          <w:tab w:val="left" w:pos="978"/>
        </w:tabs>
        <w:spacing w:before="160"/>
        <w:ind w:left="977" w:right="0" w:hanging="255"/>
        <w:rPr>
          <w:sz w:val="24"/>
        </w:rPr>
      </w:pPr>
      <w:r>
        <w:rPr>
          <w:sz w:val="24"/>
        </w:rPr>
        <w:t>Tüzel kişi olması hâlinde mevzuatı gereği tüzel kişiliğin sicile kayıtlı olduğu ticaret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</w:p>
    <w:p w:rsidR="00A33212" w:rsidRDefault="00A33212" w:rsidP="00A33212">
      <w:pPr>
        <w:pStyle w:val="GvdeMetni"/>
        <w:spacing w:before="21" w:line="259" w:lineRule="auto"/>
      </w:pPr>
      <w:r>
        <w:t>/veya sanayi odasından servis çalıştırılması işine ilişkin ilanın yapıldığı yıl içerisinde alınmış tüzel kişiliğin sicile kayıtlı olduğuna dair belge,</w:t>
      </w:r>
    </w:p>
    <w:p w:rsidR="00A33212" w:rsidRDefault="00A33212" w:rsidP="00A33212">
      <w:pPr>
        <w:pStyle w:val="GvdeMetni"/>
        <w:spacing w:before="60" w:line="259" w:lineRule="auto"/>
        <w:ind w:right="192" w:firstLine="426"/>
        <w:jc w:val="both"/>
      </w:pPr>
      <w:r>
        <w:t>ç)Taşımayı gerçekleştireceği taşıtların gerçek kişilerde gerçek kişiler adına, tüzel kişilikler de üçte birinin tüzel kişilik adına tescilli olduğuna ilişkin</w:t>
      </w:r>
      <w:r>
        <w:rPr>
          <w:spacing w:val="-9"/>
        </w:rPr>
        <w:t xml:space="preserve"> </w:t>
      </w:r>
      <w:r>
        <w:t>belgeler,</w:t>
      </w:r>
    </w:p>
    <w:p w:rsidR="00A33212" w:rsidRDefault="00A33212" w:rsidP="00A33212">
      <w:pPr>
        <w:pStyle w:val="ListeParagraf"/>
        <w:numPr>
          <w:ilvl w:val="0"/>
          <w:numId w:val="1"/>
        </w:numPr>
        <w:tabs>
          <w:tab w:val="left" w:pos="984"/>
        </w:tabs>
        <w:spacing w:before="160"/>
        <w:ind w:left="983" w:right="0" w:hanging="261"/>
        <w:rPr>
          <w:sz w:val="24"/>
        </w:rPr>
      </w:pPr>
      <w:r>
        <w:rPr>
          <w:sz w:val="24"/>
        </w:rPr>
        <w:t>Taşıma yapacağı araçların ruhsat fotokopileri ve araç muayene</w:t>
      </w:r>
      <w:r>
        <w:rPr>
          <w:spacing w:val="-5"/>
          <w:sz w:val="24"/>
        </w:rPr>
        <w:t xml:space="preserve"> </w:t>
      </w:r>
      <w:r>
        <w:rPr>
          <w:sz w:val="24"/>
        </w:rPr>
        <w:t>raporu,</w:t>
      </w:r>
    </w:p>
    <w:p w:rsidR="00A33212" w:rsidRDefault="00A33212" w:rsidP="00A33212">
      <w:pPr>
        <w:pStyle w:val="ListeParagraf"/>
        <w:numPr>
          <w:ilvl w:val="0"/>
          <w:numId w:val="1"/>
        </w:numPr>
        <w:tabs>
          <w:tab w:val="left" w:pos="1024"/>
        </w:tabs>
        <w:spacing w:before="182" w:line="259" w:lineRule="auto"/>
        <w:ind w:firstLine="420"/>
        <w:jc w:val="both"/>
        <w:rPr>
          <w:sz w:val="24"/>
        </w:rPr>
      </w:pPr>
      <w:proofErr w:type="gramStart"/>
      <w:r>
        <w:rPr>
          <w:sz w:val="24"/>
        </w:rPr>
        <w:t>Tahdit</w:t>
      </w:r>
      <w:proofErr w:type="gramEnd"/>
      <w:r>
        <w:rPr>
          <w:sz w:val="24"/>
        </w:rPr>
        <w:t xml:space="preserve"> ve/veya tahsis uygulanan illerde tahditli/tahsisli araç plaka belgeleri, diğer illerde ise Okul Servis Araçları Yönetmeliğinde belirtilen şartlara uygun ve gerekli izin belgeleri,</w:t>
      </w:r>
    </w:p>
    <w:p w:rsidR="00A33212" w:rsidRDefault="00A33212" w:rsidP="00A33212">
      <w:pPr>
        <w:pStyle w:val="ListeParagraf"/>
        <w:numPr>
          <w:ilvl w:val="0"/>
          <w:numId w:val="1"/>
        </w:numPr>
        <w:tabs>
          <w:tab w:val="left" w:pos="937"/>
        </w:tabs>
        <w:spacing w:before="160"/>
        <w:ind w:left="936" w:right="0" w:hanging="220"/>
        <w:rPr>
          <w:sz w:val="24"/>
        </w:rPr>
      </w:pPr>
      <w:r>
        <w:rPr>
          <w:sz w:val="24"/>
        </w:rPr>
        <w:t>Taşımacının servis ve yolcu taşımacılığını gösterir NACE kodlu faaliyet</w:t>
      </w:r>
      <w:r>
        <w:rPr>
          <w:spacing w:val="-20"/>
          <w:sz w:val="24"/>
        </w:rPr>
        <w:t xml:space="preserve"> </w:t>
      </w:r>
      <w:r>
        <w:rPr>
          <w:sz w:val="24"/>
        </w:rPr>
        <w:t>belgesi,</w:t>
      </w:r>
    </w:p>
    <w:p w:rsidR="00A33212" w:rsidRDefault="00A33212" w:rsidP="00A33212">
      <w:pPr>
        <w:pStyle w:val="GvdeMetni"/>
        <w:ind w:left="0"/>
        <w:rPr>
          <w:sz w:val="26"/>
        </w:rPr>
      </w:pPr>
    </w:p>
    <w:p w:rsidR="00A33212" w:rsidRDefault="00A33212" w:rsidP="00A33212">
      <w:pPr>
        <w:pStyle w:val="Balk2"/>
      </w:pPr>
      <w:r>
        <w:t>Evrakların Komisyona Teslimi</w:t>
      </w:r>
    </w:p>
    <w:p w:rsidR="00A33212" w:rsidRDefault="00A33212" w:rsidP="00A33212">
      <w:pPr>
        <w:pStyle w:val="GvdeMetni"/>
        <w:spacing w:before="179" w:line="259" w:lineRule="auto"/>
        <w:ind w:firstLine="240"/>
      </w:pPr>
      <w:r>
        <w:rPr>
          <w:b/>
        </w:rPr>
        <w:t xml:space="preserve">     </w:t>
      </w:r>
      <w:r>
        <w:t>(1) İstekliler, ilanda belirtilen saate kadar servis taşıma işi için istenen evraklarını komisyona tutanakla teslim eder.</w:t>
      </w:r>
    </w:p>
    <w:p w:rsidR="00A33212" w:rsidRDefault="00A33212" w:rsidP="00A33212">
      <w:pPr>
        <w:pStyle w:val="GvdeMetni"/>
        <w:spacing w:before="160"/>
        <w:ind w:left="869"/>
      </w:pPr>
      <w:r>
        <w:t>(2) Taşımacıyı tespit komisyonuna verilen dosyalar herhangi bir sebeple geri alınamaz.</w:t>
      </w:r>
    </w:p>
    <w:p w:rsidR="00A33212" w:rsidRDefault="00A33212" w:rsidP="00A33212"/>
    <w:p w:rsidR="00A33212" w:rsidRDefault="00A33212" w:rsidP="00A33212"/>
    <w:p w:rsidR="00A33212" w:rsidRDefault="00A33212" w:rsidP="00A33212"/>
    <w:p w:rsidR="00A33212" w:rsidRDefault="00A33212" w:rsidP="00A33212"/>
    <w:p w:rsidR="00A33212" w:rsidRDefault="00A33212" w:rsidP="00A33212"/>
    <w:p w:rsidR="00A33212" w:rsidRDefault="00A33212" w:rsidP="00A33212"/>
    <w:p w:rsidR="00A33212" w:rsidRDefault="00A33212" w:rsidP="00A33212"/>
    <w:p w:rsidR="00A33212" w:rsidRDefault="00A33212" w:rsidP="00A33212"/>
    <w:p w:rsidR="00A33212" w:rsidRDefault="00A33212" w:rsidP="00A33212"/>
    <w:p w:rsidR="00A33212" w:rsidRDefault="00A33212" w:rsidP="00A33212"/>
    <w:p w:rsidR="00A33212" w:rsidRPr="00BE230F" w:rsidRDefault="00A33212" w:rsidP="00A33212">
      <w:r>
        <w:lastRenderedPageBreak/>
        <w:t>TAŞIMACIYI TESPİT İLANI TAKVİMİ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498"/>
        <w:gridCol w:w="4876"/>
        <w:gridCol w:w="1559"/>
        <w:gridCol w:w="1134"/>
      </w:tblGrid>
      <w:tr w:rsidR="00A33212" w:rsidTr="00A7189E">
        <w:tc>
          <w:tcPr>
            <w:tcW w:w="1498" w:type="dxa"/>
          </w:tcPr>
          <w:p w:rsidR="00A33212" w:rsidRDefault="00A33212" w:rsidP="00A7189E"/>
        </w:tc>
        <w:tc>
          <w:tcPr>
            <w:tcW w:w="4876" w:type="dxa"/>
          </w:tcPr>
          <w:p w:rsidR="00A33212" w:rsidRDefault="00A33212" w:rsidP="00A7189E">
            <w:r>
              <w:t xml:space="preserve">İŞ ADIMLARI </w:t>
            </w:r>
          </w:p>
        </w:tc>
        <w:tc>
          <w:tcPr>
            <w:tcW w:w="1559" w:type="dxa"/>
          </w:tcPr>
          <w:p w:rsidR="00A33212" w:rsidRDefault="00A33212" w:rsidP="00A7189E">
            <w:r>
              <w:t>Tarih aralığı</w:t>
            </w:r>
          </w:p>
        </w:tc>
        <w:tc>
          <w:tcPr>
            <w:tcW w:w="1134" w:type="dxa"/>
          </w:tcPr>
          <w:p w:rsidR="00A33212" w:rsidRDefault="00A33212" w:rsidP="00A7189E">
            <w:r>
              <w:t xml:space="preserve">Süre </w:t>
            </w:r>
          </w:p>
        </w:tc>
      </w:tr>
      <w:tr w:rsidR="00A33212" w:rsidTr="00A7189E">
        <w:tc>
          <w:tcPr>
            <w:tcW w:w="1498" w:type="dxa"/>
          </w:tcPr>
          <w:p w:rsidR="00A33212" w:rsidRDefault="00A33212" w:rsidP="00A7189E">
            <w:r>
              <w:t>1</w:t>
            </w:r>
          </w:p>
        </w:tc>
        <w:tc>
          <w:tcPr>
            <w:tcW w:w="4876" w:type="dxa"/>
          </w:tcPr>
          <w:p w:rsidR="00A33212" w:rsidRDefault="00A33212" w:rsidP="00A7189E">
            <w:r>
              <w:t>Şartnamenin Web sitesinden yayınlanması ilanı</w:t>
            </w:r>
          </w:p>
        </w:tc>
        <w:tc>
          <w:tcPr>
            <w:tcW w:w="1559" w:type="dxa"/>
          </w:tcPr>
          <w:p w:rsidR="00A33212" w:rsidRPr="00130349" w:rsidRDefault="00A33212" w:rsidP="00A7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130349"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21</w:t>
            </w:r>
            <w:r w:rsidRPr="00130349">
              <w:rPr>
                <w:sz w:val="20"/>
                <w:szCs w:val="20"/>
              </w:rPr>
              <w:t>/08/2023</w:t>
            </w:r>
            <w:proofErr w:type="gramEnd"/>
          </w:p>
        </w:tc>
        <w:tc>
          <w:tcPr>
            <w:tcW w:w="1134" w:type="dxa"/>
          </w:tcPr>
          <w:p w:rsidR="00A33212" w:rsidRDefault="00A33212" w:rsidP="00A7189E">
            <w:r>
              <w:t>3 gün</w:t>
            </w:r>
          </w:p>
        </w:tc>
      </w:tr>
      <w:tr w:rsidR="00A33212" w:rsidTr="00A7189E">
        <w:tc>
          <w:tcPr>
            <w:tcW w:w="1498" w:type="dxa"/>
          </w:tcPr>
          <w:p w:rsidR="00A33212" w:rsidRDefault="00A33212" w:rsidP="00A7189E">
            <w:r>
              <w:t>2</w:t>
            </w:r>
          </w:p>
        </w:tc>
        <w:tc>
          <w:tcPr>
            <w:tcW w:w="4876" w:type="dxa"/>
          </w:tcPr>
          <w:p w:rsidR="00A33212" w:rsidRDefault="00A33212" w:rsidP="00A7189E">
            <w:r>
              <w:t xml:space="preserve">Teklif vereceklerin teklif ve istenilen belgeleri sunması </w:t>
            </w:r>
          </w:p>
        </w:tc>
        <w:tc>
          <w:tcPr>
            <w:tcW w:w="1559" w:type="dxa"/>
          </w:tcPr>
          <w:p w:rsidR="00A33212" w:rsidRDefault="00A33212" w:rsidP="00A7189E">
            <w:r>
              <w:t>28.08.2023</w:t>
            </w:r>
          </w:p>
          <w:p w:rsidR="00A33212" w:rsidRDefault="00A33212" w:rsidP="00A7189E">
            <w:r>
              <w:t>30.08.2023</w:t>
            </w:r>
          </w:p>
        </w:tc>
        <w:tc>
          <w:tcPr>
            <w:tcW w:w="1134" w:type="dxa"/>
          </w:tcPr>
          <w:p w:rsidR="00A33212" w:rsidRDefault="00A33212" w:rsidP="00A7189E">
            <w:r>
              <w:t>3 gün</w:t>
            </w:r>
          </w:p>
        </w:tc>
      </w:tr>
      <w:tr w:rsidR="00A33212" w:rsidTr="00A7189E">
        <w:tc>
          <w:tcPr>
            <w:tcW w:w="1498" w:type="dxa"/>
          </w:tcPr>
          <w:p w:rsidR="00A33212" w:rsidRDefault="00A33212" w:rsidP="00A7189E">
            <w:r>
              <w:t>3</w:t>
            </w:r>
          </w:p>
        </w:tc>
        <w:tc>
          <w:tcPr>
            <w:tcW w:w="4876" w:type="dxa"/>
          </w:tcPr>
          <w:p w:rsidR="00A33212" w:rsidRDefault="00A33212" w:rsidP="00A7189E">
            <w:r>
              <w:t>Tekliflerin değerlendirilmesi</w:t>
            </w:r>
          </w:p>
        </w:tc>
        <w:tc>
          <w:tcPr>
            <w:tcW w:w="1559" w:type="dxa"/>
          </w:tcPr>
          <w:p w:rsidR="00A33212" w:rsidRDefault="00A33212" w:rsidP="00A7189E">
            <w:r>
              <w:t>31.08.2023</w:t>
            </w:r>
          </w:p>
        </w:tc>
        <w:tc>
          <w:tcPr>
            <w:tcW w:w="1134" w:type="dxa"/>
          </w:tcPr>
          <w:p w:rsidR="00A33212" w:rsidRDefault="00A33212" w:rsidP="00A7189E">
            <w:r>
              <w:t>1 gün</w:t>
            </w:r>
          </w:p>
        </w:tc>
      </w:tr>
      <w:tr w:rsidR="00A33212" w:rsidTr="00A7189E">
        <w:tc>
          <w:tcPr>
            <w:tcW w:w="1498" w:type="dxa"/>
          </w:tcPr>
          <w:p w:rsidR="00A33212" w:rsidRDefault="00A33212" w:rsidP="00A7189E">
            <w:r>
              <w:t>4</w:t>
            </w:r>
          </w:p>
        </w:tc>
        <w:tc>
          <w:tcPr>
            <w:tcW w:w="4876" w:type="dxa"/>
          </w:tcPr>
          <w:p w:rsidR="00A33212" w:rsidRDefault="00A33212" w:rsidP="00A7189E">
            <w:r>
              <w:t>Sözleşme imzalanacak firmanın daveti ve katılımcı firmalara sonuç bildirgesinin gönderilmesi</w:t>
            </w:r>
          </w:p>
        </w:tc>
        <w:tc>
          <w:tcPr>
            <w:tcW w:w="1559" w:type="dxa"/>
          </w:tcPr>
          <w:p w:rsidR="00A33212" w:rsidRDefault="00A33212" w:rsidP="00A7189E">
            <w:r>
              <w:t>31.08.2023</w:t>
            </w:r>
          </w:p>
        </w:tc>
        <w:tc>
          <w:tcPr>
            <w:tcW w:w="1134" w:type="dxa"/>
          </w:tcPr>
          <w:p w:rsidR="00A33212" w:rsidRDefault="00A33212" w:rsidP="00A7189E">
            <w:r>
              <w:t>1 gün</w:t>
            </w:r>
          </w:p>
        </w:tc>
      </w:tr>
      <w:tr w:rsidR="00A33212" w:rsidTr="00A7189E">
        <w:tc>
          <w:tcPr>
            <w:tcW w:w="1498" w:type="dxa"/>
          </w:tcPr>
          <w:p w:rsidR="00A33212" w:rsidRDefault="00A33212" w:rsidP="00A7189E">
            <w:r>
              <w:t>5</w:t>
            </w:r>
          </w:p>
        </w:tc>
        <w:tc>
          <w:tcPr>
            <w:tcW w:w="4876" w:type="dxa"/>
          </w:tcPr>
          <w:p w:rsidR="00A33212" w:rsidRDefault="00A33212" w:rsidP="00A7189E">
            <w:r>
              <w:t xml:space="preserve">Sözleşmenin İmzalanması </w:t>
            </w:r>
          </w:p>
        </w:tc>
        <w:tc>
          <w:tcPr>
            <w:tcW w:w="1559" w:type="dxa"/>
          </w:tcPr>
          <w:p w:rsidR="00A33212" w:rsidRDefault="00A33212" w:rsidP="00A7189E">
            <w:r>
              <w:t>05.09.2023</w:t>
            </w:r>
          </w:p>
        </w:tc>
        <w:tc>
          <w:tcPr>
            <w:tcW w:w="1134" w:type="dxa"/>
          </w:tcPr>
          <w:p w:rsidR="00A33212" w:rsidRDefault="00A33212" w:rsidP="00A7189E">
            <w:r>
              <w:t>1 gün</w:t>
            </w:r>
          </w:p>
        </w:tc>
      </w:tr>
    </w:tbl>
    <w:p w:rsidR="00A33212" w:rsidRDefault="00A33212" w:rsidP="00A33212"/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0"/>
        <w:gridCol w:w="1700"/>
      </w:tblGrid>
      <w:tr w:rsidR="00A33212" w:rsidTr="00A7189E">
        <w:trPr>
          <w:trHeight w:val="1284"/>
        </w:trPr>
        <w:tc>
          <w:tcPr>
            <w:tcW w:w="8950" w:type="dxa"/>
            <w:gridSpan w:val="2"/>
          </w:tcPr>
          <w:p w:rsidR="00A33212" w:rsidRDefault="00A33212" w:rsidP="00A7189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33212" w:rsidRDefault="00A33212" w:rsidP="00A7189E">
            <w:pPr>
              <w:pStyle w:val="TableParagraph"/>
              <w:ind w:left="591" w:right="560" w:firstLine="542"/>
              <w:rPr>
                <w:b/>
                <w:sz w:val="24"/>
              </w:rPr>
            </w:pPr>
            <w:r>
              <w:rPr>
                <w:b/>
                <w:sz w:val="24"/>
              </w:rPr>
              <w:t>OKUL SERVİS ÇALIŞTIRMA İŞİNDE İSTEKLİLERİN DEĞERLENDİRİLMESİNE İLİŞKİN PUANLAMA KRİTERLERİ</w:t>
            </w:r>
          </w:p>
        </w:tc>
      </w:tr>
      <w:tr w:rsidR="00A33212" w:rsidTr="00A7189E">
        <w:trPr>
          <w:trHeight w:val="961"/>
        </w:trPr>
        <w:tc>
          <w:tcPr>
            <w:tcW w:w="7250" w:type="dxa"/>
          </w:tcPr>
          <w:p w:rsidR="00A33212" w:rsidRDefault="00A33212" w:rsidP="00A7189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33212" w:rsidRDefault="00A33212" w:rsidP="00A7189E">
            <w:pPr>
              <w:pStyle w:val="TableParagraph"/>
              <w:ind w:left="2275" w:right="226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Puanlama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Kriterleri</w:t>
            </w:r>
            <w:proofErr w:type="spellEnd"/>
          </w:p>
        </w:tc>
        <w:tc>
          <w:tcPr>
            <w:tcW w:w="1700" w:type="dxa"/>
          </w:tcPr>
          <w:p w:rsidR="00A33212" w:rsidRDefault="00A33212" w:rsidP="00A7189E">
            <w:pPr>
              <w:pStyle w:val="TableParagraph"/>
              <w:spacing w:before="196"/>
              <w:ind w:left="575" w:hanging="428"/>
              <w:rPr>
                <w:b/>
              </w:rPr>
            </w:pPr>
            <w:proofErr w:type="spellStart"/>
            <w:r>
              <w:rPr>
                <w:b/>
                <w:w w:val="95"/>
              </w:rPr>
              <w:t>Değerlendirme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</w:rPr>
              <w:t>Puanı</w:t>
            </w:r>
            <w:proofErr w:type="spellEnd"/>
          </w:p>
        </w:tc>
      </w:tr>
      <w:tr w:rsidR="00A33212" w:rsidTr="00A7189E">
        <w:trPr>
          <w:trHeight w:val="2246"/>
        </w:trPr>
        <w:tc>
          <w:tcPr>
            <w:tcW w:w="7250" w:type="dxa"/>
          </w:tcPr>
          <w:p w:rsidR="00A33212" w:rsidRDefault="00A33212" w:rsidP="00A7189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33212" w:rsidRDefault="00A33212" w:rsidP="00A7189E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İsteklilerin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yaşı</w:t>
            </w:r>
            <w:proofErr w:type="spellEnd"/>
            <w:r>
              <w:rPr>
                <w:sz w:val="24"/>
              </w:rPr>
              <w:t>;</w:t>
            </w:r>
          </w:p>
          <w:p w:rsidR="00A33212" w:rsidRDefault="00A33212" w:rsidP="00A7189E">
            <w:pPr>
              <w:pStyle w:val="TableParagraph"/>
              <w:spacing w:before="60"/>
              <w:ind w:left="807"/>
              <w:rPr>
                <w:sz w:val="24"/>
              </w:rPr>
            </w:pPr>
            <w:r>
              <w:rPr>
                <w:sz w:val="24"/>
              </w:rPr>
              <w:t xml:space="preserve">1-3 </w:t>
            </w:r>
            <w:proofErr w:type="spellStart"/>
            <w:r>
              <w:rPr>
                <w:sz w:val="24"/>
              </w:rPr>
              <w:t>yaş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halinde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puan</w:t>
            </w:r>
            <w:proofErr w:type="spellEnd"/>
            <w:r>
              <w:rPr>
                <w:sz w:val="24"/>
              </w:rPr>
              <w:t>,</w:t>
            </w:r>
          </w:p>
          <w:p w:rsidR="00A33212" w:rsidRDefault="00A33212" w:rsidP="00A7189E">
            <w:pPr>
              <w:pStyle w:val="TableParagraph"/>
              <w:spacing w:before="60"/>
              <w:ind w:left="807"/>
              <w:rPr>
                <w:sz w:val="24"/>
              </w:rPr>
            </w:pPr>
            <w:r>
              <w:rPr>
                <w:sz w:val="24"/>
              </w:rPr>
              <w:t xml:space="preserve">4-6 </w:t>
            </w:r>
            <w:proofErr w:type="spellStart"/>
            <w:r>
              <w:rPr>
                <w:sz w:val="24"/>
              </w:rPr>
              <w:t>yaş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halinde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puan</w:t>
            </w:r>
            <w:proofErr w:type="spellEnd"/>
            <w:r>
              <w:rPr>
                <w:sz w:val="24"/>
              </w:rPr>
              <w:t>,</w:t>
            </w:r>
          </w:p>
          <w:p w:rsidR="00A33212" w:rsidRDefault="00A33212" w:rsidP="00A7189E">
            <w:pPr>
              <w:pStyle w:val="TableParagraph"/>
              <w:spacing w:before="60"/>
              <w:ind w:left="807"/>
              <w:rPr>
                <w:sz w:val="24"/>
              </w:rPr>
            </w:pPr>
            <w:r>
              <w:rPr>
                <w:sz w:val="24"/>
              </w:rPr>
              <w:t xml:space="preserve">7-12 </w:t>
            </w:r>
            <w:proofErr w:type="spellStart"/>
            <w:r>
              <w:rPr>
                <w:sz w:val="24"/>
              </w:rPr>
              <w:t>yaş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halinde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puan</w:t>
            </w:r>
            <w:proofErr w:type="spellEnd"/>
            <w:r>
              <w:rPr>
                <w:sz w:val="24"/>
              </w:rPr>
              <w:t>,</w:t>
            </w:r>
          </w:p>
          <w:p w:rsidR="00A33212" w:rsidRDefault="00A33212" w:rsidP="00A7189E">
            <w:pPr>
              <w:pStyle w:val="TableParagraph"/>
              <w:spacing w:before="61"/>
              <w:ind w:left="807"/>
              <w:rPr>
                <w:b/>
                <w:i/>
              </w:rPr>
            </w:pPr>
            <w:r>
              <w:t>*</w:t>
            </w:r>
            <w:proofErr w:type="spellStart"/>
            <w:r>
              <w:rPr>
                <w:b/>
                <w:i/>
              </w:rPr>
              <w:t>Tüzel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kişiler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için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gerekli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sayıdaki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bildirilen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özmal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taşıtların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yaşı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dikkate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alınır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700" w:type="dxa"/>
          </w:tcPr>
          <w:p w:rsidR="00A33212" w:rsidRDefault="00A33212" w:rsidP="00A7189E">
            <w:pPr>
              <w:pStyle w:val="TableParagraph"/>
            </w:pPr>
          </w:p>
        </w:tc>
      </w:tr>
      <w:tr w:rsidR="00A33212" w:rsidTr="00A7189E">
        <w:trPr>
          <w:trHeight w:val="1343"/>
        </w:trPr>
        <w:tc>
          <w:tcPr>
            <w:tcW w:w="7250" w:type="dxa"/>
          </w:tcPr>
          <w:p w:rsidR="00A33212" w:rsidRDefault="00A33212" w:rsidP="00A7189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33212" w:rsidRDefault="00A33212" w:rsidP="00A7189E">
            <w:pPr>
              <w:pStyle w:val="TableParagraph"/>
              <w:tabs>
                <w:tab w:val="left" w:pos="3312"/>
              </w:tabs>
              <w:spacing w:line="330" w:lineRule="atLeast"/>
              <w:ind w:left="807" w:right="2436" w:hanging="360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proofErr w:type="spellStart"/>
            <w:r>
              <w:rPr>
                <w:sz w:val="24"/>
              </w:rPr>
              <w:t>İsteklilerin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özmal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listesi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Özmal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durumunda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spacing w:val="-3"/>
                <w:sz w:val="24"/>
              </w:rPr>
              <w:t>puan</w:t>
            </w:r>
            <w:proofErr w:type="spellEnd"/>
            <w:r>
              <w:rPr>
                <w:spacing w:val="-3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Kiralık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olması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halinde</w:t>
            </w:r>
            <w:proofErr w:type="spellEnd"/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puan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0" w:type="dxa"/>
          </w:tcPr>
          <w:p w:rsidR="00A33212" w:rsidRDefault="00A33212" w:rsidP="00A7189E">
            <w:pPr>
              <w:pStyle w:val="TableParagraph"/>
            </w:pPr>
          </w:p>
        </w:tc>
      </w:tr>
      <w:tr w:rsidR="00A33212" w:rsidTr="00A7189E">
        <w:trPr>
          <w:trHeight w:val="1895"/>
        </w:trPr>
        <w:tc>
          <w:tcPr>
            <w:tcW w:w="7250" w:type="dxa"/>
          </w:tcPr>
          <w:p w:rsidR="00A33212" w:rsidRDefault="00A33212" w:rsidP="00A7189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33212" w:rsidRDefault="00A33212" w:rsidP="00A7189E">
            <w:pPr>
              <w:pStyle w:val="TableParagraph"/>
              <w:ind w:left="807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proofErr w:type="spellStart"/>
            <w:r>
              <w:rPr>
                <w:sz w:val="24"/>
              </w:rPr>
              <w:t>İsteklilerin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bulunduğu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ilçe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sınırları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içerisinde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gerçek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kişilerde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ikametgâhının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tüzel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kişiliklerde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şubesi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merkezinin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bulunması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durumunda</w:t>
            </w:r>
            <w:proofErr w:type="spellEnd"/>
            <w:r>
              <w:rPr>
                <w:sz w:val="24"/>
              </w:rPr>
              <w:t>,</w:t>
            </w:r>
          </w:p>
          <w:p w:rsidR="00A33212" w:rsidRDefault="00A33212" w:rsidP="00A7189E">
            <w:pPr>
              <w:pStyle w:val="TableParagraph"/>
              <w:spacing w:before="60"/>
              <w:ind w:left="8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İlçe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sınırları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olursa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puan</w:t>
            </w:r>
            <w:proofErr w:type="spellEnd"/>
            <w:r>
              <w:rPr>
                <w:sz w:val="24"/>
              </w:rPr>
              <w:t>,</w:t>
            </w:r>
          </w:p>
          <w:p w:rsidR="00A33212" w:rsidRDefault="00A33212" w:rsidP="00A7189E">
            <w:pPr>
              <w:pStyle w:val="TableParagraph"/>
              <w:spacing w:before="60"/>
              <w:ind w:left="8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İl </w:t>
            </w:r>
            <w:proofErr w:type="spellStart"/>
            <w:r>
              <w:rPr>
                <w:sz w:val="24"/>
              </w:rPr>
              <w:t>sınırları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olursa</w:t>
            </w:r>
            <w:proofErr w:type="spellEnd"/>
            <w:r>
              <w:rPr>
                <w:sz w:val="24"/>
              </w:rPr>
              <w:t xml:space="preserve">    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puan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0" w:type="dxa"/>
          </w:tcPr>
          <w:p w:rsidR="00A33212" w:rsidRDefault="00A33212" w:rsidP="00A7189E">
            <w:pPr>
              <w:pStyle w:val="TableParagraph"/>
            </w:pPr>
          </w:p>
        </w:tc>
      </w:tr>
      <w:tr w:rsidR="00A33212" w:rsidTr="00A7189E">
        <w:trPr>
          <w:trHeight w:val="947"/>
        </w:trPr>
        <w:tc>
          <w:tcPr>
            <w:tcW w:w="7250" w:type="dxa"/>
          </w:tcPr>
          <w:p w:rsidR="00A33212" w:rsidRDefault="00A33212" w:rsidP="00A7189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33212" w:rsidRDefault="00A33212" w:rsidP="00A7189E">
            <w:pPr>
              <w:pStyle w:val="TableParagraph"/>
              <w:ind w:left="807" w:hanging="360"/>
              <w:rPr>
                <w:sz w:val="24"/>
              </w:rPr>
            </w:pPr>
            <w:r>
              <w:rPr>
                <w:sz w:val="24"/>
              </w:rPr>
              <w:t xml:space="preserve">4) </w:t>
            </w:r>
            <w:proofErr w:type="spellStart"/>
            <w:r>
              <w:rPr>
                <w:sz w:val="24"/>
              </w:rPr>
              <w:t>İsteklinin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taşıma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yaptığı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teklif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vermesi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halinde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puan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00" w:type="dxa"/>
          </w:tcPr>
          <w:p w:rsidR="00A33212" w:rsidRDefault="00A33212" w:rsidP="00A7189E">
            <w:pPr>
              <w:pStyle w:val="TableParagraph"/>
            </w:pPr>
          </w:p>
        </w:tc>
      </w:tr>
      <w:tr w:rsidR="00A33212" w:rsidTr="00A7189E">
        <w:trPr>
          <w:trHeight w:val="2016"/>
        </w:trPr>
        <w:tc>
          <w:tcPr>
            <w:tcW w:w="7250" w:type="dxa"/>
          </w:tcPr>
          <w:p w:rsidR="00A33212" w:rsidRDefault="00A33212" w:rsidP="00A7189E">
            <w:pPr>
              <w:pStyle w:val="TableParagraph"/>
              <w:rPr>
                <w:b/>
                <w:sz w:val="29"/>
              </w:rPr>
            </w:pPr>
          </w:p>
          <w:p w:rsidR="00A33212" w:rsidRDefault="00A33212" w:rsidP="00A7189E">
            <w:pPr>
              <w:pStyle w:val="TableParagraph"/>
              <w:spacing w:line="292" w:lineRule="auto"/>
              <w:ind w:left="807" w:right="491" w:hanging="360"/>
              <w:rPr>
                <w:sz w:val="24"/>
              </w:rPr>
            </w:pPr>
            <w:r>
              <w:rPr>
                <w:sz w:val="24"/>
              </w:rPr>
              <w:t xml:space="preserve">5) </w:t>
            </w:r>
            <w:proofErr w:type="spellStart"/>
            <w:r>
              <w:rPr>
                <w:sz w:val="24"/>
              </w:rPr>
              <w:t>İsteklinin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taşıma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işindeki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hizmet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süresi</w:t>
            </w:r>
            <w:proofErr w:type="spellEnd"/>
            <w:r>
              <w:rPr>
                <w:sz w:val="24"/>
              </w:rPr>
              <w:t xml:space="preserve">, 1-3 </w:t>
            </w:r>
            <w:proofErr w:type="spellStart"/>
            <w:r>
              <w:rPr>
                <w:sz w:val="24"/>
              </w:rPr>
              <w:t>yıl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arasında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puan</w:t>
            </w:r>
            <w:proofErr w:type="spellEnd"/>
            <w:r>
              <w:rPr>
                <w:sz w:val="24"/>
              </w:rPr>
              <w:t>,</w:t>
            </w:r>
          </w:p>
          <w:p w:rsidR="00A33212" w:rsidRDefault="00A33212" w:rsidP="00A7189E">
            <w:pPr>
              <w:pStyle w:val="TableParagraph"/>
              <w:tabs>
                <w:tab w:val="left" w:pos="2694"/>
              </w:tabs>
              <w:spacing w:line="292" w:lineRule="auto"/>
              <w:ind w:left="807" w:right="3104"/>
              <w:rPr>
                <w:sz w:val="24"/>
              </w:rPr>
            </w:pPr>
            <w:r>
              <w:rPr>
                <w:sz w:val="24"/>
              </w:rPr>
              <w:t xml:space="preserve">4-6 </w:t>
            </w:r>
            <w:proofErr w:type="spellStart"/>
            <w:r>
              <w:rPr>
                <w:sz w:val="24"/>
              </w:rPr>
              <w:t>yıl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arasında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puan</w:t>
            </w:r>
            <w:proofErr w:type="spellEnd"/>
            <w:r>
              <w:rPr>
                <w:sz w:val="24"/>
              </w:rPr>
              <w:t xml:space="preserve">, 7 </w:t>
            </w:r>
            <w:proofErr w:type="spellStart"/>
            <w:r>
              <w:rPr>
                <w:sz w:val="24"/>
              </w:rPr>
              <w:t>yıl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ise</w:t>
            </w:r>
            <w:proofErr w:type="spellEnd"/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puan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  <w:tc>
          <w:tcPr>
            <w:tcW w:w="1700" w:type="dxa"/>
          </w:tcPr>
          <w:p w:rsidR="00A33212" w:rsidRDefault="00A33212" w:rsidP="00A7189E">
            <w:pPr>
              <w:pStyle w:val="TableParagraph"/>
            </w:pPr>
          </w:p>
        </w:tc>
      </w:tr>
    </w:tbl>
    <w:p w:rsidR="00A33212" w:rsidRDefault="00A33212" w:rsidP="00A33212"/>
    <w:p w:rsidR="00A33212" w:rsidRPr="0035718B" w:rsidRDefault="00A33212" w:rsidP="00A33212">
      <w:pPr>
        <w:rPr>
          <w:sz w:val="20"/>
          <w:szCs w:val="20"/>
        </w:rPr>
      </w:pPr>
      <w:r w:rsidRPr="0035718B">
        <w:rPr>
          <w:sz w:val="20"/>
          <w:szCs w:val="20"/>
        </w:rPr>
        <w:t xml:space="preserve">Murat KILIÇ         </w:t>
      </w:r>
      <w:r w:rsidR="0035718B">
        <w:rPr>
          <w:sz w:val="20"/>
          <w:szCs w:val="20"/>
        </w:rPr>
        <w:t xml:space="preserve">   </w:t>
      </w:r>
      <w:r w:rsidRPr="0035718B">
        <w:rPr>
          <w:sz w:val="20"/>
          <w:szCs w:val="20"/>
        </w:rPr>
        <w:t xml:space="preserve">    Ender ULU              </w:t>
      </w:r>
      <w:r w:rsidR="0035718B" w:rsidRPr="0035718B">
        <w:rPr>
          <w:sz w:val="20"/>
          <w:szCs w:val="20"/>
        </w:rPr>
        <w:t>Muharrem KIZILKAYA</w:t>
      </w:r>
      <w:r w:rsidRPr="0035718B">
        <w:rPr>
          <w:sz w:val="20"/>
          <w:szCs w:val="20"/>
        </w:rPr>
        <w:t xml:space="preserve">     </w:t>
      </w:r>
      <w:r w:rsidR="0035718B">
        <w:rPr>
          <w:sz w:val="20"/>
          <w:szCs w:val="20"/>
        </w:rPr>
        <w:t xml:space="preserve">        </w:t>
      </w:r>
      <w:r w:rsidR="0035718B" w:rsidRPr="0035718B">
        <w:rPr>
          <w:sz w:val="20"/>
          <w:szCs w:val="20"/>
        </w:rPr>
        <w:t>Serkan KIZILKAYA</w:t>
      </w:r>
      <w:r w:rsidRPr="0035718B">
        <w:rPr>
          <w:sz w:val="20"/>
          <w:szCs w:val="20"/>
        </w:rPr>
        <w:t xml:space="preserve">       </w:t>
      </w:r>
      <w:r w:rsidR="0035718B">
        <w:rPr>
          <w:sz w:val="20"/>
          <w:szCs w:val="20"/>
        </w:rPr>
        <w:t xml:space="preserve">     </w:t>
      </w:r>
      <w:r w:rsidRPr="0035718B">
        <w:rPr>
          <w:sz w:val="20"/>
          <w:szCs w:val="20"/>
        </w:rPr>
        <w:t xml:space="preserve"> </w:t>
      </w:r>
      <w:r w:rsidR="009D14DA" w:rsidRPr="0035718B">
        <w:rPr>
          <w:sz w:val="20"/>
          <w:szCs w:val="20"/>
        </w:rPr>
        <w:t>Mehmet YILMAZER</w:t>
      </w:r>
      <w:r w:rsidRPr="0035718B">
        <w:rPr>
          <w:sz w:val="20"/>
          <w:szCs w:val="20"/>
        </w:rPr>
        <w:t xml:space="preserve">                                         </w:t>
      </w:r>
    </w:p>
    <w:p w:rsidR="00320C77" w:rsidRPr="0035718B" w:rsidRDefault="00A33212">
      <w:pPr>
        <w:rPr>
          <w:sz w:val="20"/>
          <w:szCs w:val="20"/>
        </w:rPr>
      </w:pPr>
      <w:r w:rsidRPr="0035718B">
        <w:rPr>
          <w:sz w:val="20"/>
          <w:szCs w:val="20"/>
        </w:rPr>
        <w:t xml:space="preserve">Okul Müdürü           Okul Aile </w:t>
      </w:r>
      <w:proofErr w:type="spellStart"/>
      <w:proofErr w:type="gramStart"/>
      <w:r w:rsidRPr="0035718B">
        <w:rPr>
          <w:sz w:val="20"/>
          <w:szCs w:val="20"/>
        </w:rPr>
        <w:t>Bir.Baş</w:t>
      </w:r>
      <w:proofErr w:type="spellEnd"/>
      <w:proofErr w:type="gramEnd"/>
      <w:r w:rsidRPr="0035718B">
        <w:rPr>
          <w:sz w:val="20"/>
          <w:szCs w:val="20"/>
        </w:rPr>
        <w:t xml:space="preserve">.             Veli                      </w:t>
      </w:r>
      <w:r w:rsidR="0035718B">
        <w:rPr>
          <w:sz w:val="20"/>
          <w:szCs w:val="20"/>
        </w:rPr>
        <w:t xml:space="preserve">      </w:t>
      </w:r>
      <w:r w:rsidRPr="0035718B">
        <w:rPr>
          <w:sz w:val="20"/>
          <w:szCs w:val="20"/>
        </w:rPr>
        <w:t xml:space="preserve"> </w:t>
      </w:r>
      <w:r w:rsidR="0035718B">
        <w:rPr>
          <w:sz w:val="20"/>
          <w:szCs w:val="20"/>
        </w:rPr>
        <w:t xml:space="preserve">              </w:t>
      </w:r>
      <w:r w:rsidRPr="0035718B">
        <w:rPr>
          <w:sz w:val="20"/>
          <w:szCs w:val="20"/>
        </w:rPr>
        <w:t xml:space="preserve"> </w:t>
      </w:r>
      <w:proofErr w:type="spellStart"/>
      <w:r w:rsidRPr="0035718B">
        <w:rPr>
          <w:sz w:val="20"/>
          <w:szCs w:val="20"/>
        </w:rPr>
        <w:t>Veli</w:t>
      </w:r>
      <w:proofErr w:type="spellEnd"/>
      <w:r w:rsidRPr="0035718B">
        <w:rPr>
          <w:sz w:val="20"/>
          <w:szCs w:val="20"/>
        </w:rPr>
        <w:t xml:space="preserve">                                      Öğretmen</w:t>
      </w:r>
    </w:p>
    <w:sectPr w:rsidR="00320C77" w:rsidRPr="0035718B" w:rsidSect="00E3073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2716"/>
    <w:multiLevelType w:val="hybridMultilevel"/>
    <w:tmpl w:val="57E2F63C"/>
    <w:lvl w:ilvl="0" w:tplc="E1C03112">
      <w:start w:val="1"/>
      <w:numFmt w:val="lowerLetter"/>
      <w:lvlText w:val="%1)"/>
      <w:lvlJc w:val="left"/>
      <w:pPr>
        <w:ind w:left="297" w:hanging="31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tr-TR" w:eastAsia="en-US" w:bidi="ar-SA"/>
      </w:rPr>
    </w:lvl>
    <w:lvl w:ilvl="1" w:tplc="E66A385E">
      <w:numFmt w:val="bullet"/>
      <w:lvlText w:val="•"/>
      <w:lvlJc w:val="left"/>
      <w:pPr>
        <w:ind w:left="1226" w:hanging="316"/>
      </w:pPr>
      <w:rPr>
        <w:rFonts w:hint="default"/>
        <w:lang w:val="tr-TR" w:eastAsia="en-US" w:bidi="ar-SA"/>
      </w:rPr>
    </w:lvl>
    <w:lvl w:ilvl="2" w:tplc="C666BFAA">
      <w:numFmt w:val="bullet"/>
      <w:lvlText w:val="•"/>
      <w:lvlJc w:val="left"/>
      <w:pPr>
        <w:ind w:left="2152" w:hanging="316"/>
      </w:pPr>
      <w:rPr>
        <w:rFonts w:hint="default"/>
        <w:lang w:val="tr-TR" w:eastAsia="en-US" w:bidi="ar-SA"/>
      </w:rPr>
    </w:lvl>
    <w:lvl w:ilvl="3" w:tplc="80A80BE6">
      <w:numFmt w:val="bullet"/>
      <w:lvlText w:val="•"/>
      <w:lvlJc w:val="left"/>
      <w:pPr>
        <w:ind w:left="3079" w:hanging="316"/>
      </w:pPr>
      <w:rPr>
        <w:rFonts w:hint="default"/>
        <w:lang w:val="tr-TR" w:eastAsia="en-US" w:bidi="ar-SA"/>
      </w:rPr>
    </w:lvl>
    <w:lvl w:ilvl="4" w:tplc="C4405E72">
      <w:numFmt w:val="bullet"/>
      <w:lvlText w:val="•"/>
      <w:lvlJc w:val="left"/>
      <w:pPr>
        <w:ind w:left="4005" w:hanging="316"/>
      </w:pPr>
      <w:rPr>
        <w:rFonts w:hint="default"/>
        <w:lang w:val="tr-TR" w:eastAsia="en-US" w:bidi="ar-SA"/>
      </w:rPr>
    </w:lvl>
    <w:lvl w:ilvl="5" w:tplc="98DA5DC8">
      <w:numFmt w:val="bullet"/>
      <w:lvlText w:val="•"/>
      <w:lvlJc w:val="left"/>
      <w:pPr>
        <w:ind w:left="4932" w:hanging="316"/>
      </w:pPr>
      <w:rPr>
        <w:rFonts w:hint="default"/>
        <w:lang w:val="tr-TR" w:eastAsia="en-US" w:bidi="ar-SA"/>
      </w:rPr>
    </w:lvl>
    <w:lvl w:ilvl="6" w:tplc="3F8C512C">
      <w:numFmt w:val="bullet"/>
      <w:lvlText w:val="•"/>
      <w:lvlJc w:val="left"/>
      <w:pPr>
        <w:ind w:left="5858" w:hanging="316"/>
      </w:pPr>
      <w:rPr>
        <w:rFonts w:hint="default"/>
        <w:lang w:val="tr-TR" w:eastAsia="en-US" w:bidi="ar-SA"/>
      </w:rPr>
    </w:lvl>
    <w:lvl w:ilvl="7" w:tplc="8CC61C28">
      <w:numFmt w:val="bullet"/>
      <w:lvlText w:val="•"/>
      <w:lvlJc w:val="left"/>
      <w:pPr>
        <w:ind w:left="6785" w:hanging="316"/>
      </w:pPr>
      <w:rPr>
        <w:rFonts w:hint="default"/>
        <w:lang w:val="tr-TR" w:eastAsia="en-US" w:bidi="ar-SA"/>
      </w:rPr>
    </w:lvl>
    <w:lvl w:ilvl="8" w:tplc="72EC3A0A">
      <w:numFmt w:val="bullet"/>
      <w:lvlText w:val="•"/>
      <w:lvlJc w:val="left"/>
      <w:pPr>
        <w:ind w:left="7711" w:hanging="31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12"/>
    <w:rsid w:val="00320C77"/>
    <w:rsid w:val="0035718B"/>
    <w:rsid w:val="005D4E70"/>
    <w:rsid w:val="009D14DA"/>
    <w:rsid w:val="00A3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C3B6"/>
  <w15:chartTrackingRefBased/>
  <w15:docId w15:val="{F79AC548-0495-4D62-95DE-3DAAA48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212"/>
  </w:style>
  <w:style w:type="paragraph" w:styleId="Balk2">
    <w:name w:val="heading 2"/>
    <w:basedOn w:val="Normal"/>
    <w:link w:val="Balk2Char"/>
    <w:uiPriority w:val="1"/>
    <w:qFormat/>
    <w:rsid w:val="00A33212"/>
    <w:pPr>
      <w:widowControl w:val="0"/>
      <w:autoSpaceDE w:val="0"/>
      <w:autoSpaceDN w:val="0"/>
      <w:spacing w:after="0" w:line="240" w:lineRule="auto"/>
      <w:ind w:left="72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A3321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39"/>
    <w:rsid w:val="00A3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A33212"/>
    <w:pPr>
      <w:widowControl w:val="0"/>
      <w:autoSpaceDE w:val="0"/>
      <w:autoSpaceDN w:val="0"/>
      <w:spacing w:after="0" w:line="240" w:lineRule="auto"/>
      <w:ind w:left="297" w:right="192" w:firstLine="567"/>
      <w:jc w:val="both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A33212"/>
    <w:pPr>
      <w:widowControl w:val="0"/>
      <w:autoSpaceDE w:val="0"/>
      <w:autoSpaceDN w:val="0"/>
      <w:spacing w:after="0" w:line="240" w:lineRule="auto"/>
      <w:ind w:left="29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321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332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3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2023-08-17T11:45:00Z</dcterms:created>
  <dcterms:modified xsi:type="dcterms:W3CDTF">2023-08-18T09:41:00Z</dcterms:modified>
</cp:coreProperties>
</file>